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淄博十八中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年高一新生线上缴费通知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根据山东省教育厅要求，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年高一新生通过山东非税通缴平台统一缴费。方法如下：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、微信、支付宝扫描二维码，跳转到山东非税统缴平台</w:t>
      </w:r>
    </w:p>
    <w:p>
      <w:pPr>
        <w:jc w:val="center"/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2438400" cy="2438400"/>
            <wp:effectExtent l="0" t="0" r="0" b="0"/>
            <wp:docPr id="1" name="图片 2" descr="6affaa32620b7673d333a6ae46a2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affaa32620b7673d333a6ae46a22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山东非税通缴平台</w:t>
      </w:r>
    </w:p>
    <w:p/>
    <w:p>
      <w:pPr>
        <w:jc w:val="center"/>
      </w:pPr>
      <w:r>
        <w:drawing>
          <wp:inline distT="0" distB="0" distL="114300" distR="114300">
            <wp:extent cx="2143125" cy="3810000"/>
            <wp:effectExtent l="0" t="0" r="9525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、录入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位缴款码，点击下一步，完成缴费。</w:t>
      </w:r>
    </w:p>
    <w:tbl>
      <w:tblPr>
        <w:tblStyle w:val="4"/>
        <w:tblW w:w="6920" w:type="dxa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缴款码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37030020000001706300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于振杰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37030020000001706298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于韶玥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37030020000001705615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万港琨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37030020000001705172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马小婷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37030020000001705201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马用滨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37030020000001705210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马泽宇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37030020000001705180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马晓奕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37030020000001705199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马新政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37030020000001705914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王一心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37030020000001705965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王子强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37030020000001705754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王乐阳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37030020000001705762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王宁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37030020000001705877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王兴智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37030020000001705922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王宇飞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37030020000001705623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王安琪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37030020000001705789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37030020000001705957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王孜毅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37030020000001705640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王昊庆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37030020000001705658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王昊昕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37030020000001705682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王佳怡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37030020000001705842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王欣睿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37030020000001705703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王金宇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37030020000001705631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王宝明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37030020000001705720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王俊杰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37030020000001705893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王彦镔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37030020000001705690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王洁心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37030020000001705906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王洋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37030020000001705930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王语硕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37030020000001705826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王玺瑞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37030020000001705666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王浩权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37030020000001705674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王浩然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37030020000001705746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王浚铖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37030020000001705973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王梓全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37030020000001705818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王硕泽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37030020000001705800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37030020000001705797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王清泽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37030020000001705885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王雅琪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37030020000001705834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王湘怡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37030020000001705711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王锦昊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37030020000001705850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王新锴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37030020000001705949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王毓浩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37030020000001705869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王鑫鹏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37030020000001705295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亓蕴哲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37030020000001703978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37030020000001703960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车岩坤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37030020000001705279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牛昱普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37030020000001706280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尹勃林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37030020000001704196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邓建柯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37030020000001707362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左煜琳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37030020000001705383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石亿昭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37030020000001705375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石梦莹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37030020000001705130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卢萍伟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37030020000001705148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卢紫涵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37030020000001705607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田元昊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37030020000001705594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田雨涵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37030020000001705586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37030020000001705391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史智贤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37030020000001704188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代永颖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37030020000001710078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司恩泽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37030020000001706060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邢珈元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37030020000001706052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邢珈瑞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37030020000001706079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邢鑫垚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37030020000001704330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巩骋贤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37030020000001704129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37030020000001704137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成洙虹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37030020000001704110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成睿廷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37030020000001738126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毕京杨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37030020000001705316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曲梦琳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37030020000001707274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朱小雪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37030020000001707240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朱凤林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37030020000001707266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朱泺宇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37030020000001707290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朱政安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37030020000001705324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任文灏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37030020000001706263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伊瑞歆然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37030020000001706036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向兆哲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37030020000001706010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向鸿岳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37030020000001704989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刘丰硕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37030020000001705105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刘云志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37030020000001704997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刘凤岐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37030020000001705009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刘芙莹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37030020000001705084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刘妍君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37030020000001705050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刘明炫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37030020000001705068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刘欣颖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37030020000001705041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刘俊良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37030020000001705033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刘俊凯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37030020000001705076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刘雪静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37030020000001705113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刘铮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37030020000001705017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刘涵予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37030020000001705121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刘智圯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37030020000001705025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刘皓然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37030020000001704970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刘德昕钰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37030020000001705092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刘颜菲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37030020000001705308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齐夙霄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37030020000001706191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闫志烨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37030020000001706159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许佳佳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37030020000001706167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许洋诚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37030020000001705551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孙卫炎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37030020000000573446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孙宁昆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37030020000001705535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孙伟根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37030020000001705543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孙伟雲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37030020000001705527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孙若天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37030020000001705500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孙茂滨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37030020000001705471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37030020000001705578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孙昱杨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37030020000001705560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孙香栩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37030020000001705480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孙浩宇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37030020000001705519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孙清洋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37030020000001705252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牟星豪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37030020000001704516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纪培海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37030020000001704241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杜芊孜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37030020000001704233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杜刘凯妮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37030020000001704698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李飞宇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37030020000001704866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李天羽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37030020000001704946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李月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37030020000001739330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37030020000001704647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李艾嘉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37030020000001704671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李东儒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37030020000001704815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李乔羽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37030020000001704920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李伊涵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37030020000000572742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李汶庭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37030020000001704786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李玫锦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37030020000001704719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李昊声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37030020000001704727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李昊洋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37030020000001704954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李昀泽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37030020000001704743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李佳洁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37030020000001704751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37030020000001704938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李依凝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37030020000001704882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李欣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37030020000001704663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李承润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37030020000001704778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李经金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37030020000001704903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李星汉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37030020000001704858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37030020000001704911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李彦龙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37030020000001704840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李施政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37030020000001704807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李洺浩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37030020000001704700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李冠辰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37030020000001704874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李晓庆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37030020000001704680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李恩泽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37030020000001704794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李梦瑶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37030020000001704962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李梓倩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37030020000001738986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李晨铭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37030020000001704735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李鸿明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37030020000001704655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李博瑞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37030020000001704823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李瑞东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37030020000001704760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37030020000001704890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李鑫悦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37030020000001706247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杨永旭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37030020000001706255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杨雨钶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37030020000001706204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杨骏豪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37030020000001706220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杨雪妍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37030020000001706239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杨雅南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37030020000001706212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杨新罡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37030020000001705990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吴俊吉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37030020000001706001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吴紫桐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37030020000001704452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何清源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37030020000001706319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余正阳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37030020000001707354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邹方泽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37030020000001705447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宋文旭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37030020000001740040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宋枋朔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37030020000001705439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宋明宇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37030020000001705420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宋佳怡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37030020000001705455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宋泽欣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37030020000001705412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宋浩晨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37030020000001706589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张乃隆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37030020000001706909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张子悦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37030020000001706669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张天壹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37030020000001706757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张艺桐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37030020000001706440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张方祎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37030020000001706394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张北斗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37030020000001706546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张令杰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37030020000001706626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张圣晨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37030020000001706888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张志浩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37030020000001706845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张志超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37030020000001706861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张志豪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37030020000001706693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张欣冉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37030020000001706802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张泽群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37030020000001706423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张承群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37030020000001706562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张茗荟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37030020000001706829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张哲涵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37030020000001706685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张晓晨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37030020000001706431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张恩慧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37030020000001706773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张钰苒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37030020000001706781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张悦程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37030020000001706415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张晨睿阳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37030020000001706511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张婧潇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37030020000001706407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张琛琛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37030020000001706600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张棋钰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37030020000001706730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张雅楠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37030020000001706490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张景润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37030020000001706458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张皓森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37030020000001706642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张腾元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37030020000001706538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张靖童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37030020000001706714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张新鑫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37030020000001706474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张鹤膑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37030020000001704081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陈子涵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37030020000001704090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陈子翔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37030020000001704030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37030020000001704073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陈芝言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37030020000001704049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陈亦心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37030020000001704065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陈雨竹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37030020000001703994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陈泓旭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37030020000001704102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陈宗润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37030020000001704022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陈思璇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37030020000001704014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陈俊羽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37030020000001703986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陈菲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37030020000001704006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陈慧琳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37030020000001704057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陈熠坤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37030020000001705367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邵凯泽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37030020000001706335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苑芳玮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37030020000001705359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尚嘉仪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37030020000001704380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国朕玮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37030020000001705156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罗锦旭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37030020000001706343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岳璐颖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37030020000001704612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金子焱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37030020000001704604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金影彤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37030020000001707207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37030020000001707223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周煦洋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37030020000001707194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周靖皓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37030020000001707178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郑兆阳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37030020000001707151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郑凯翔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37030020000001707338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宗靖博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37030020000001705244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宓广睿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37030020000001705236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孟学福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37030020000001705228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孟新恒安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37030020000001707080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赵千硕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37030020000001706976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赵化铭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37030020000001706925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赵丹妮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37030020000001707039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赵匡泽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37030020000001707055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赵名赫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37030020000001706968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赵宏奥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37030020000001707063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赵明豪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37030020000001706992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37030020000001707012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37030020000001707143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赵昱锡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37030020000001707127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赵彦绪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37030020000001706941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赵韩一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37030020000001707100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37030020000001704444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郝文霖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37030020000001704620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荆健峰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37030020000001705332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荣凌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37030020000001704495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胡元硕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37030020000001704508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胡正贤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37030020000001704487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胡庆铮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37030020000001704479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胡敬远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37030020000001704460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侯苏真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37030020000001704321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宫靓泽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37030020000001704313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宫皓菡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37030020000001707311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祝睿涵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37030020000001706327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袁溪呈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37030020000001704305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耿子皓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37030020000001704292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耿若森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37030020000001704524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贾鸣杨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37030020000001704559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贾祖涵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37030020000001704532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贾培旭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37030020000001703951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柴郅杰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37030020000001706175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铉瑞昕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37030020000001706140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37030020000001706095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37030020000001706108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徐世铭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37030020000001706132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徐执皓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37030020000001706087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徐泓宇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37030020000001706124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徐洋洋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37030020000001706116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徐晓慧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37030020000001706271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殷筱涵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37030020000001704284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高子孟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37030020000001704276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高方烨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37030020000001704356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郭卫健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37030020000001704348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郭权辉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37030020000001703927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曹秉泽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37030020000001703935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曹泽怡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37030020000001704153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37030020000001704145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崔峻歌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37030020000001704161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崔容基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37030020000001704591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矫烨田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37030020000001705164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麻志远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37030020000001705340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商文铄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37030020000001705463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隋忠秀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37030020000001704225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董子馨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37030020000001704217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董妍君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37030020000001704209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董峰杉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37030020000001704575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蒋志涛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37030020000001738820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蒋楷伦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37030020000001704410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韩灵垚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37030020000001704436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韩政佯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37030020000001704399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韩晶怡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37030020000001704428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韩鑫悦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37030020000001704268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傅泽钰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37030020000001704583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焦浩然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37030020000001703943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曾芮芯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37030020000001706044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谢潇轩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37030020000001705287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蒲奕孜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37030020000001704639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阚鑫冰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37030020000001706378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翟子鸣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37030020000001706360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翟城皓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37030020000001706351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翟超越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37030020000001704250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樊子曦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37030020000001703919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操朝霞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37030020000001706183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薛东旭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37030020000001705260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穆德桐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37030020000001705981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魏文渲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、获取电子发票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微信手机绑定微信公众号，缴费完成后，用于获取电子票据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微信扫一扫下方二维码，关注并手机号（</w:t>
      </w:r>
      <w:r>
        <w:rPr>
          <w:rFonts w:hint="eastAsia" w:ascii="仿宋_GB2312" w:eastAsia="仿宋_GB2312"/>
          <w:color w:val="FF0000"/>
          <w:sz w:val="32"/>
          <w:szCs w:val="32"/>
        </w:rPr>
        <w:t>中考报名时登记的手机号</w:t>
      </w:r>
      <w:r>
        <w:rPr>
          <w:rFonts w:hint="eastAsia" w:ascii="仿宋_GB2312" w:eastAsia="仿宋_GB2312"/>
          <w:sz w:val="32"/>
          <w:szCs w:val="32"/>
        </w:rPr>
        <w:t>）注册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</w:rPr>
        <w:t>山东财政电子票据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微信公众号：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</w:pPr>
      <w:r>
        <w:drawing>
          <wp:inline distT="0" distB="0" distL="114300" distR="114300">
            <wp:extent cx="2438400" cy="2390775"/>
            <wp:effectExtent l="0" t="0" r="0" b="9525"/>
            <wp:docPr id="3" name="图片 5" descr="13c253f2b0ae9f2dce9f4c374915b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13c253f2b0ae9f2dce9f4c374915bf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山东财政电子票据</w:t>
      </w:r>
    </w:p>
    <w:p>
      <w:r>
        <w:drawing>
          <wp:inline distT="0" distB="0" distL="114300" distR="114300">
            <wp:extent cx="4724400" cy="26384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altName w:val="Courier New"/>
    <w:panose1 w:val="00000000000000000000"/>
    <w:charset w:val="00"/>
    <w:family w:val="auto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66"/>
    <w:rsid w:val="001B526B"/>
    <w:rsid w:val="00226916"/>
    <w:rsid w:val="0025344B"/>
    <w:rsid w:val="00274B81"/>
    <w:rsid w:val="003F6984"/>
    <w:rsid w:val="00425B1C"/>
    <w:rsid w:val="00491DAC"/>
    <w:rsid w:val="00515C38"/>
    <w:rsid w:val="00870903"/>
    <w:rsid w:val="008E0097"/>
    <w:rsid w:val="00982D3B"/>
    <w:rsid w:val="00AD7991"/>
    <w:rsid w:val="00B84D23"/>
    <w:rsid w:val="00BA3400"/>
    <w:rsid w:val="00CB14CF"/>
    <w:rsid w:val="00CD3866"/>
    <w:rsid w:val="00DA27E0"/>
    <w:rsid w:val="00E05119"/>
    <w:rsid w:val="00E73D4C"/>
    <w:rsid w:val="00E77A64"/>
    <w:rsid w:val="00FE33EB"/>
    <w:rsid w:val="224060C6"/>
    <w:rsid w:val="376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iPriority w:val="99"/>
    <w:rPr>
      <w:rFonts w:cs="Times New Roman"/>
      <w:color w:val="954F72"/>
      <w:u w:val="single"/>
    </w:rPr>
  </w:style>
  <w:style w:type="character" w:styleId="7">
    <w:name w:val="Hyperlink"/>
    <w:basedOn w:val="5"/>
    <w:uiPriority w:val="99"/>
    <w:rPr>
      <w:rFonts w:cs="Times New Roman"/>
      <w:color w:val="0563C1"/>
      <w:u w:val="single"/>
    </w:r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Unresolved Mention"/>
    <w:basedOn w:val="5"/>
    <w:semiHidden/>
    <w:uiPriority w:val="99"/>
    <w:rPr>
      <w:rFonts w:cs="Times New Roman"/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51</Words>
  <Characters>292</Characters>
  <Lines>0</Lines>
  <Paragraphs>0</Paragraphs>
  <TotalTime>46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2020-08-04T07:58:00Z</dcterms:created>
  <dc:creator>zhang wenqian</dc:creator>
  <cp:lastModifiedBy>为你</cp:lastModifiedBy>
  <dcterms:modified xsi:type="dcterms:W3CDTF">2020-08-06T02:50:11Z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