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rPr>
          <w:rFonts w:hint="eastAsia"/>
        </w:rPr>
      </w:pPr>
    </w:p>
    <w:p>
      <w:pPr>
        <w:widowControl/>
        <w:spacing w:line="240" w:lineRule="exact"/>
        <w:jc w:val="left"/>
        <w:rPr>
          <w:rFonts w:hint="eastAsia"/>
        </w:rPr>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pPr>
    </w:p>
    <w:p>
      <w:pPr>
        <w:widowControl/>
        <w:spacing w:line="240" w:lineRule="exact"/>
        <w:jc w:val="left"/>
        <w:rPr>
          <w:rFonts w:hint="eastAsia"/>
        </w:rPr>
      </w:pPr>
    </w:p>
    <w:p>
      <w:pPr>
        <w:widowControl/>
        <w:spacing w:line="240" w:lineRule="exact"/>
        <w:jc w:val="left"/>
      </w:pPr>
    </w:p>
    <w:p>
      <w:pPr>
        <w:widowControl/>
        <w:spacing w:line="240" w:lineRule="exact"/>
        <w:jc w:val="left"/>
        <w:rPr>
          <w:rFonts w:hint="eastAsia"/>
        </w:rPr>
      </w:pPr>
    </w:p>
    <w:p>
      <w:pPr>
        <w:spacing w:line="440" w:lineRule="exact"/>
        <w:jc w:val="center"/>
        <w:rPr>
          <w:rFonts w:hint="eastAsia" w:ascii="仿宋" w:hAnsi="仿宋" w:eastAsia="仿宋"/>
          <w:sz w:val="32"/>
          <w:szCs w:val="32"/>
        </w:rPr>
      </w:pPr>
      <w:r>
        <w:rPr>
          <w:rFonts w:hint="eastAsia" w:ascii="仿宋" w:hAnsi="仿宋" w:eastAsia="仿宋"/>
          <w:sz w:val="32"/>
          <w:szCs w:val="32"/>
        </w:rPr>
        <w:t>校发〔202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spacing w:line="240" w:lineRule="exact"/>
        <w:rPr>
          <w:rFonts w:ascii="仿宋_GB2312" w:hAnsi="宋体" w:cs="宋体"/>
          <w:kern w:val="0"/>
          <w:szCs w:val="32"/>
        </w:rPr>
      </w:pPr>
    </w:p>
    <w:p>
      <w:pPr>
        <w:spacing w:line="240" w:lineRule="exact"/>
        <w:rPr>
          <w:rFonts w:ascii="仿宋_GB2312" w:hAnsi="宋体" w:cs="宋体"/>
          <w:kern w:val="0"/>
          <w:szCs w:val="32"/>
        </w:rPr>
      </w:pPr>
    </w:p>
    <w:p>
      <w:pPr>
        <w:spacing w:line="240" w:lineRule="exact"/>
        <w:rPr>
          <w:rFonts w:hint="eastAsia" w:ascii="仿宋_GB2312" w:hAnsi="宋体" w:cs="宋体"/>
          <w:kern w:val="0"/>
          <w:szCs w:val="32"/>
        </w:rPr>
      </w:pPr>
    </w:p>
    <w:p>
      <w:pPr>
        <w:spacing w:line="240" w:lineRule="exact"/>
        <w:rPr>
          <w:rFonts w:hint="eastAsia" w:ascii="仿宋_GB2312" w:hAnsi="宋体" w:cs="宋体"/>
          <w:kern w:val="0"/>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淄博</w:t>
      </w:r>
      <w:r>
        <w:rPr>
          <w:rFonts w:hint="eastAsia" w:ascii="方正小标宋简体" w:hAnsi="方正小标宋简体" w:eastAsia="方正小标宋简体" w:cs="方正小标宋简体"/>
          <w:sz w:val="44"/>
          <w:szCs w:val="44"/>
          <w:lang w:val="en-US" w:eastAsia="zh-CN"/>
        </w:rPr>
        <w:t>第</w:t>
      </w:r>
      <w:r>
        <w:rPr>
          <w:rFonts w:hint="eastAsia" w:ascii="方正小标宋简体" w:hAnsi="方正小标宋简体" w:eastAsia="方正小标宋简体" w:cs="方正小标宋简体"/>
          <w:sz w:val="44"/>
          <w:szCs w:val="44"/>
        </w:rPr>
        <w:t>十八中</w:t>
      </w:r>
      <w:r>
        <w:rPr>
          <w:rFonts w:hint="eastAsia" w:ascii="方正小标宋简体" w:hAnsi="方正小标宋简体" w:eastAsia="方正小标宋简体" w:cs="方正小标宋简体"/>
          <w:sz w:val="44"/>
          <w:szCs w:val="44"/>
          <w:lang w:val="en-US" w:eastAsia="zh-CN"/>
        </w:rPr>
        <w:t>学</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应对学校突发新冠肺炎疫情应急处置预案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外方输入、内防反弹”总策略和“动态清零”总方针不动摇，坚持常态化防控和应急处置相结合，坚持科学精准从严从紧做好疫情防控，按照“关键时期、压实责任、防范在前、确保安全”要求，强化疫情源头管控、强化监测预警、强化重点环节防控、强化应急处置能力，持续巩固疫情防控成果，最大限度减少对正常教育教学秩序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1.以人为本，安全第一。始终把保护师生生命安全和身体健康放在第一位，对出现新冠肺炎症状、疑似症状或无症状感染者，全力迅速组织救治和集中管理。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2.属地管理，迅速反应。校园突发新冠肺炎疫情，应遵循属地管理原则，学校在当地党委和政府的统一领导下，及时采取应急响应措施，</w:t>
      </w:r>
      <w:r>
        <w:rPr>
          <w:rFonts w:hint="eastAsia" w:ascii="仿宋_GB2312" w:hAnsi="仿宋_GB2312" w:eastAsia="仿宋_GB2312" w:cs="仿宋_GB2312"/>
          <w:b w:val="0"/>
          <w:bCs w:val="0"/>
          <w:sz w:val="32"/>
          <w:szCs w:val="32"/>
          <w:u w:val="single"/>
        </w:rPr>
        <w:t>并第一时间</w:t>
      </w:r>
      <w:r>
        <w:rPr>
          <w:rFonts w:hint="eastAsia" w:ascii="仿宋_GB2312" w:hAnsi="仿宋_GB2312" w:eastAsia="仿宋_GB2312" w:cs="仿宋_GB2312"/>
          <w:b w:val="0"/>
          <w:bCs w:val="0"/>
          <w:sz w:val="32"/>
          <w:szCs w:val="32"/>
        </w:rPr>
        <w:t>上报上级教育部门。(张店区体卫艺科2278787 卫建委2306929)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3.联防联控，科学应对。突发新冠肺炎疫情，学校负责人（尹明哲13053341078）要立即深入一线，掌握情况，开展工作，控制局面，并迅速与属地教育主管部门和属地疫情防控指挥部门联系，启动联防联控机制，形成快速有效的处置工作流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4.即时监测，强化预防。学校要建立即时监测制度，全面掌控学校应对新冠肺炎疫情防控工作，落实落细各项防范措施，做到早发现、早报告、早隔离、早治疗，避免学校发生聚集性疫情。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二、应急组织指挥体系及职责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bookmarkStart w:id="0" w:name="_Hlk98431563"/>
      <w:r>
        <w:rPr>
          <w:rFonts w:hint="eastAsia" w:ascii="仿宋_GB2312" w:hAnsi="仿宋_GB2312" w:eastAsia="仿宋_GB2312" w:cs="仿宋_GB2312"/>
          <w:b w:val="0"/>
          <w:bCs w:val="0"/>
          <w:sz w:val="32"/>
          <w:szCs w:val="32"/>
        </w:rPr>
        <w:t>学校成立应对新冠肺炎疫情工作领导小组具体负责落实校园突发新冠肺炎疫情的应急处置工作。主要职责包括：制定本校突发新冠肺炎疫情应急处置预案，建立党政一把手负总则与分管校领导具体抓的责任制，并将责任分解到部门、落实到人；持续落实因病缺课（勤）登记追踪和“一日三检两报告”制度，强化症状监测，配合完成扩围加密核算抽测和全员核酸检测工作；强化师生员工管控，做好线上教育教学准备、实习实训管理、家校防控协同等各项工作；具体实施对突发新冠肺炎疫情、异常症状人员的应对处置，配合属地疫情防控指挥部门进行救治、隔离等工作；及时向教育主管部门等报告处置工作进展与结果，配合进行原因调查。</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三、应急处置举措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（一）强化应急防控机制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专人专班负责的疫情防控机制，学校党组织书记、校长任总指挥，亲自指挥、亲自调度、亲自落实。立即进入作战状态，迅速修订本校防控方案和应急预案，严格执行领导班子成员和专班人员24小时“双值班”制度，启动“一日两报告”制度，畅通信息报送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（二）第一时间协助排查密切接触者和次密接接触者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合属地疫情防控指挥部门立即摸清病例在发病前14天的接触史，协助确定密切接触者、次密切接触者初步名单；通过发布排查通告等方式，进一步排查潜在密切接触者、次密切接触者，协助确定密切接触者、次密切接触者最终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（三）集中隔离密切接触者和次密切接触者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密切接触者和次密接接触者须按照属地疫情防控要求进行隔离，配合做好医学观察。学校对接受隔离医学观察的学生和教职员工要做到排查、管控、督导、宣教、关爱“五个到位”。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（四）开展全员核酸检测</w:t>
      </w:r>
    </w:p>
    <w:p>
      <w:pPr>
        <w:keepNext w:val="0"/>
        <w:keepLines w:val="0"/>
        <w:pageBreakBefore w:val="0"/>
        <w:widowControl w:val="0"/>
        <w:kinsoku/>
        <w:wordWrap/>
        <w:overflowPunct/>
        <w:topLinePunct w:val="0"/>
        <w:autoSpaceDE/>
        <w:autoSpaceDN/>
        <w:bidi w:val="0"/>
        <w:adjustRightInd/>
        <w:snapToGrid/>
        <w:ind w:left="56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确保做到全员覆盖、不漏一人。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（五）启动线上教育教学</w:t>
      </w:r>
    </w:p>
    <w:p>
      <w:pPr>
        <w:keepNext w:val="0"/>
        <w:keepLines w:val="0"/>
        <w:pageBreakBefore w:val="0"/>
        <w:widowControl w:val="0"/>
        <w:kinsoku/>
        <w:wordWrap/>
        <w:overflowPunct/>
        <w:topLinePunct w:val="0"/>
        <w:autoSpaceDE/>
        <w:autoSpaceDN/>
        <w:bidi w:val="0"/>
        <w:adjustRightInd/>
        <w:snapToGrid/>
        <w:ind w:left="56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学校暂停线下教学，启动线上教学应急机制。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（六）强化健康状况摸排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严格落实“一日三检两报告”制度，一旦发现健康异常状况，督促及时就医并进行核酸检测，并及时将相关信息上传至省教育系统疫情防控平台。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（七）加强实习实训管理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疫情发生地已开展实习实训的，学校落实最严防控要求，共同做好防护工作。原计划在疫情发生地开展实习实训的，延期组织或转往非疫情地区进行。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（八）开展终末消毒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配合属地疫情防控指挥部门对病例停留过的教室、图书馆、寝室、食堂、浴室等室内场所进行全面消杀，停止使用中央空调、、厢式电梯，及时清除消毒剂残留。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（九）强化网络舆情监测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密切关注社会舆情和网上动态，加强对本校日常疫情防控工作的监测预警和分析研判。一旦出现舆情事件，涉事学校立即成立宣传报道和舆论引导工作小组，充分准备宣传口径，不能随意发布信息。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四、信息报送与发布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建立畅通的信息报送渠道和严格的信息发布机制，完善快速应急信息系统。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（一）信息报送原则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1.迅速。学校应在第一时间向区县教育主管部门和属地疫情防控指挥部门报告，不得延报。(张店区体卫艺科2278787 卫建委2306929)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2.准确。信息内容要客观详实，不得主观臆断，不得漏报、谎报、瞒报。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（二）信息上报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1.报告责任主体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2.报告时限及程序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初次报告。学校出现新冠肺炎症状、疑似症状者或无症状感染者，应立即向教育主管部门和属地疫情防控指挥部门报告。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进程报告。在突发疫情处置过程中，学校每天应将疫情发展情况报告区县教育主管部门。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结案报告。突发疫情结束后，应将疫情防控结果逐级上报上级教育部门。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3.报告内容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初次报告内容。疫情发生的时间、地点、人数、症状、可能的原因、已采取的措施等。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进程报告内容。病例诊断与治疗情况、病情变化情况、密接人员排查及隔离情况、、疫情控制情况、造成疫情的原因、进一步的防控措施等。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结案报告内容。疫情处理结果(包括疫情性质与发生原因)、防控情况、责任追究情况等。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 xml:space="preserve">信息发布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按照属地管理原则，由卫生健康部门及时向社会发布本行政区域内新冠肺炎疫情信息。涉疫情学校和信息报送人员不得自行向社会发布疫情信息。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（一）组织保障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学校要抗牢疫情防控责任，主要负责同志要靠前指挥、主动担当，依法依规抓好学校疫情防控工作，抓紧制定完善本校应急处置预案，宁可备而不用，不可用而无备。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（二）信息保障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学校要完善突发新冠肺炎疫情信息收集、报送、处理等各环节运行机制，确保信息报送安全畅通。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（三）物资保障 </w:t>
      </w:r>
      <w:bookmarkStart w:id="1" w:name="_Hlk9843320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按照疫情防控要求，做好应急物资准备，原则上满足1个月使用数量，并明确具体责任人员集中统一管理，确保存放安全，合理使用。建立存储轮换制度，及时清理过期防疫物资，补足新的防疫物资。对测温枪、温控门、红外线测温仪等存在测温数据读取不准、设备灵敏度差等质量问题的设备及时进行维修、更换。</w:t>
      </w:r>
    </w:p>
    <w:bookmarkEnd w:id="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（四）场所保障 </w:t>
      </w:r>
      <w:bookmarkStart w:id="2" w:name="_Hlk9843331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学校要做好应对突发新冠肺炎疫情隔离场所准备，在制定场所安排一定数量、符合相关规定要求的房间作为临时隔离（健康）观察室，安排专人负责</w:t>
      </w:r>
      <w:bookmarkEnd w:id="2"/>
      <w:r>
        <w:rPr>
          <w:rFonts w:hint="eastAsia" w:ascii="仿宋_GB2312" w:hAnsi="仿宋_GB2312" w:eastAsia="仿宋_GB2312" w:cs="仿宋_GB2312"/>
          <w:b w:val="0"/>
          <w:bCs w:val="0"/>
          <w:sz w:val="32"/>
          <w:szCs w:val="32"/>
        </w:rPr>
        <w:t xml:space="preserve">，同时加强吃、住、用等保障工作。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（五）人员保障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学校要组建应对学校突发新冠肺炎疫情应急工作队伍，一旦启动预案，立即投入使用。加强对应急工作人员防护知识、救治技术的培训，并会同卫生健康部门，组织应急工作人员开展应急演练。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六、善后恢复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（一）及时整改</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学校认真做好或积极协调有关部门做好患病师生的善后工作，对疫情中暴露出的问题和不足，认真研究整改，严防疫情复发。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（二）因突发疫情而致暂时集体停课的，须对校内有关场所进行彻底卫生清洁和终末消毒，并根据疫情形势科学研判，有序安排复课。</w:t>
      </w:r>
      <w:r>
        <w:rPr>
          <w:rFonts w:hint="eastAsia" w:ascii="仿宋_GB2312" w:hAnsi="仿宋_GB2312" w:eastAsia="仿宋_GB2312" w:cs="仿宋_GB2312"/>
          <w:b w:val="0"/>
          <w:bCs w:val="0"/>
          <w:sz w:val="32"/>
          <w:szCs w:val="32"/>
        </w:rPr>
        <w:t>因疫情隔离或住院的师生，须在恢复健康并经卫生健康部门确定无传染性后方可返校。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（三）调查追责。</w:t>
      </w:r>
      <w:r>
        <w:rPr>
          <w:rFonts w:hint="eastAsia" w:ascii="仿宋_GB2312" w:hAnsi="仿宋_GB2312" w:eastAsia="仿宋_GB2312" w:cs="仿宋_GB2312"/>
          <w:b w:val="0"/>
          <w:bCs w:val="0"/>
          <w:sz w:val="32"/>
          <w:szCs w:val="32"/>
        </w:rPr>
        <w:t>学校会同相关部门，对学校突发疫情情况进行调查，并根据调查结果对导致事件发生的有关责任人，依法依纪依规追责问责。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rPr>
      </w:pPr>
      <w:bookmarkStart w:id="9" w:name="_GoBack"/>
      <w:bookmarkEnd w:id="9"/>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淄博</w:t>
      </w:r>
      <w:r>
        <w:rPr>
          <w:rFonts w:hint="eastAsia" w:ascii="仿宋_GB2312" w:hAnsi="仿宋_GB2312" w:eastAsia="仿宋_GB2312" w:cs="仿宋_GB2312"/>
          <w:b w:val="0"/>
          <w:bCs w:val="0"/>
          <w:sz w:val="32"/>
          <w:szCs w:val="32"/>
          <w:lang w:val="en-US" w:eastAsia="zh-CN"/>
        </w:rPr>
        <w:t>第</w:t>
      </w:r>
      <w:r>
        <w:rPr>
          <w:rFonts w:hint="eastAsia" w:ascii="仿宋_GB2312" w:hAnsi="仿宋_GB2312" w:eastAsia="仿宋_GB2312" w:cs="仿宋_GB2312"/>
          <w:b w:val="0"/>
          <w:bCs w:val="0"/>
          <w:sz w:val="32"/>
          <w:szCs w:val="32"/>
        </w:rPr>
        <w:t>十八中</w:t>
      </w:r>
      <w:r>
        <w:rPr>
          <w:rFonts w:hint="eastAsia" w:ascii="仿宋_GB2312" w:hAnsi="仿宋_GB2312" w:eastAsia="仿宋_GB2312" w:cs="仿宋_GB2312"/>
          <w:b w:val="0"/>
          <w:bCs w:val="0"/>
          <w:sz w:val="32"/>
          <w:szCs w:val="32"/>
          <w:lang w:val="en-US" w:eastAsia="zh-CN"/>
        </w:rPr>
        <w:t>学</w:t>
      </w:r>
    </w:p>
    <w:p>
      <w:pPr>
        <w:ind w:firstLine="5760" w:firstLineChars="18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2022年3月</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日</w:t>
      </w:r>
    </w:p>
    <w:p>
      <w:pPr>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附件（一）：</w:t>
      </w: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淄博</w:t>
      </w:r>
      <w:r>
        <w:rPr>
          <w:rFonts w:hint="eastAsia" w:ascii="黑体" w:hAnsi="黑体" w:eastAsia="黑体" w:cs="黑体"/>
          <w:b w:val="0"/>
          <w:bCs w:val="0"/>
          <w:sz w:val="36"/>
          <w:szCs w:val="36"/>
          <w:lang w:val="en-US" w:eastAsia="zh-CN"/>
        </w:rPr>
        <w:t>第</w:t>
      </w:r>
      <w:r>
        <w:rPr>
          <w:rFonts w:hint="eastAsia" w:ascii="黑体" w:hAnsi="黑体" w:eastAsia="黑体" w:cs="黑体"/>
          <w:b w:val="0"/>
          <w:bCs w:val="0"/>
          <w:sz w:val="36"/>
          <w:szCs w:val="36"/>
        </w:rPr>
        <w:t>十八中</w:t>
      </w:r>
      <w:r>
        <w:rPr>
          <w:rFonts w:hint="eastAsia" w:ascii="黑体" w:hAnsi="黑体" w:eastAsia="黑体" w:cs="黑体"/>
          <w:b w:val="0"/>
          <w:bCs w:val="0"/>
          <w:sz w:val="36"/>
          <w:szCs w:val="36"/>
          <w:lang w:val="en-US" w:eastAsia="zh-CN"/>
        </w:rPr>
        <w:t>学</w:t>
      </w:r>
      <w:r>
        <w:rPr>
          <w:rFonts w:hint="eastAsia" w:ascii="黑体" w:hAnsi="黑体" w:eastAsia="黑体" w:cs="黑体"/>
          <w:b w:val="0"/>
          <w:bCs w:val="0"/>
          <w:sz w:val="36"/>
          <w:szCs w:val="36"/>
        </w:rPr>
        <w:t>新冠肺炎疫情应急处置领导小组（指挥部）及工作职责</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学校成立新冠肺炎疫情工作领导小组具体负责落实校园突发新冠肺炎疫情的应急处置工作。</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（一）领导小组：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组  长：</w:t>
      </w:r>
      <w:r>
        <w:rPr>
          <w:rFonts w:hint="eastAsia" w:ascii="仿宋_GB2312" w:hAnsi="仿宋_GB2312" w:eastAsia="仿宋_GB2312" w:cs="仿宋_GB2312"/>
          <w:b w:val="0"/>
          <w:bCs w:val="0"/>
          <w:kern w:val="0"/>
          <w:sz w:val="32"/>
          <w:szCs w:val="32"/>
        </w:rPr>
        <w:t>尹明哲（总指挥）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副组长：郑  伟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成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员：王  琳 范宗海 李 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主要职责：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1.制定本校突发新冠肺炎疫情应急处置预案，建立党政一把手负总则与分管校领导具体抓的责任制，并将责任分解到部门、落实到人。       </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bookmarkStart w:id="3" w:name="_Hlk98432772"/>
      <w:r>
        <w:rPr>
          <w:rFonts w:hint="eastAsia" w:ascii="仿宋_GB2312" w:hAnsi="仿宋_GB2312" w:eastAsia="仿宋_GB2312" w:cs="仿宋_GB2312"/>
          <w:b w:val="0"/>
          <w:bCs w:val="0"/>
          <w:sz w:val="32"/>
          <w:szCs w:val="32"/>
        </w:rPr>
        <w:t xml:space="preserve"> 持续落实因病缺课（勤）登记追踪和“一日三检两报告”制度，强化症状监测，配合完成扩围加密核算抽测和全员核酸检测工作。</w:t>
      </w:r>
    </w:p>
    <w:bookmarkEnd w:id="3"/>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bookmarkStart w:id="4" w:name="_Hlk98432925"/>
      <w:r>
        <w:rPr>
          <w:rFonts w:hint="eastAsia" w:ascii="仿宋_GB2312" w:hAnsi="仿宋_GB2312" w:eastAsia="仿宋_GB2312" w:cs="仿宋_GB2312"/>
          <w:b w:val="0"/>
          <w:bCs w:val="0"/>
          <w:sz w:val="32"/>
          <w:szCs w:val="32"/>
        </w:rPr>
        <w:t>强化师生员工管控，做好线上教育教学准备、实习实训管理、家校防控协同等各项工作。</w:t>
      </w:r>
      <w:bookmarkEnd w:id="4"/>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bookmarkStart w:id="5" w:name="_Hlk98432814"/>
      <w:r>
        <w:rPr>
          <w:rFonts w:hint="eastAsia" w:ascii="仿宋_GB2312" w:hAnsi="仿宋_GB2312" w:eastAsia="仿宋_GB2312" w:cs="仿宋_GB2312"/>
          <w:b w:val="0"/>
          <w:bCs w:val="0"/>
          <w:sz w:val="32"/>
          <w:szCs w:val="32"/>
        </w:rPr>
        <w:t>具体实施对突发新冠肺炎疫情、异常症状人员的应对处置，配合属地疫情防控指挥部门进行救治、隔离等工作。</w:t>
      </w:r>
    </w:p>
    <w:bookmarkEnd w:id="5"/>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bookmarkStart w:id="6" w:name="_Hlk98432855"/>
      <w:r>
        <w:rPr>
          <w:rFonts w:hint="eastAsia" w:ascii="仿宋_GB2312" w:hAnsi="仿宋_GB2312" w:eastAsia="仿宋_GB2312" w:cs="仿宋_GB2312"/>
          <w:b w:val="0"/>
          <w:bCs w:val="0"/>
          <w:sz w:val="32"/>
          <w:szCs w:val="32"/>
        </w:rPr>
        <w:t>及时向教育主管部门等报告处置工作进展与结果，配合进行原因调查。</w:t>
      </w:r>
      <w:bookmarkEnd w:id="6"/>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rPr>
        <w:t>（</w:t>
      </w:r>
      <w:r>
        <w:rPr>
          <w:rFonts w:hint="eastAsia" w:ascii="黑体" w:hAnsi="黑体" w:eastAsia="黑体" w:cs="黑体"/>
          <w:b w:val="0"/>
          <w:bCs w:val="0"/>
          <w:sz w:val="32"/>
          <w:szCs w:val="32"/>
        </w:rPr>
        <w:t>二）工作小组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组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长：王琳（兼任）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成  员：朱仲敏  张慧娟  杜  锐  王春粟  韦其生  钱莹莹  马  娜   张淼淼  王 迪  丁文娟   曹格格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下设以下工作</w:t>
      </w:r>
      <w:r>
        <w:rPr>
          <w:rFonts w:hint="eastAsia" w:ascii="仿宋_GB2312" w:hAnsi="仿宋_GB2312" w:eastAsia="仿宋_GB2312" w:cs="仿宋_GB2312"/>
          <w:b w:val="0"/>
          <w:bCs w:val="0"/>
          <w:sz w:val="32"/>
          <w:szCs w:val="32"/>
        </w:rPr>
        <w:t>小组及职责：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1.综合协调组：负责协助领导小组对疫情防控及应急处置工作进行各小组组织协调。</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负责处室：学生处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张慧娟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 医疗保障组：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sz w:val="32"/>
          <w:szCs w:val="32"/>
        </w:rPr>
        <w:t>持续落实因病缺课（勤）登记追踪和“一日三检两报告”制度，强化症状监测，配合完成扩围加密核算抽测和全员核酸检测工作。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（2）具体实施对突发新冠肺炎疫情、异常症状人员的应对处置，配合属地疫情防控指挥部门进行救治、隔离等工作。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（3）做好应对突发新冠肺炎疫情隔离场所准备，在指定场所安排一定数量、符合相关规定要求的房间作为临时隔离（健康）观察室，安排专人负责。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负责处室：学生处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张慧娟 曹格格</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3.信息联络及舆情防控组：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（1）负责与疫情相关的校内信息的搜集、整理、上报和对外联络（疾控机构、公安机关、发热门诊等）及舆情应对处置工作。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w:t>
      </w:r>
      <w:r>
        <w:rPr>
          <w:rFonts w:hint="eastAsia" w:ascii="仿宋_GB2312" w:hAnsi="仿宋_GB2312" w:eastAsia="仿宋_GB2312" w:cs="仿宋_GB2312"/>
          <w:b w:val="0"/>
          <w:bCs w:val="0"/>
          <w:sz w:val="32"/>
          <w:szCs w:val="32"/>
        </w:rPr>
        <w:t>及时向教育主管部门等报告处置工作进展与结果，配合进行原因调查。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负责处室：办公室</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杜  锐</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4.教学管理组：</w:t>
      </w:r>
      <w:r>
        <w:rPr>
          <w:rFonts w:hint="eastAsia" w:ascii="仿宋_GB2312" w:hAnsi="仿宋_GB2312" w:eastAsia="仿宋_GB2312" w:cs="仿宋_GB2312"/>
          <w:b w:val="0"/>
          <w:bCs w:val="0"/>
          <w:sz w:val="32"/>
          <w:szCs w:val="32"/>
        </w:rPr>
        <w:t>强化师生员工管控，做好线上教育教学准备、实习实训管理等各项工作。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负责处室：教学处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韦其生</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5.物资保障组：</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sz w:val="32"/>
          <w:szCs w:val="32"/>
        </w:rPr>
        <w:t>做好应急物资准备，原则上满足1个学期使用数量，并明确具体责任人员集中统一管理，确保存放安全，合理使用。</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（2）建立存储轮换制度，及时清理过期防疫物资，补足新的防疫物资。</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（3）对测温枪、温控门、红外线测温仪等存在测温数据读取不准、设备灵敏度差等质量问题的设备及时进行维修、更换。</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负责处室：总务处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朱仲敏</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6.宣传教育组：负责健康知识和传染病防控知识的宣传教育工作。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负责处室：办公室</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马  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7.心理疏导组：负责疫情期间师生心理压力疏导与心理教育及</w:t>
      </w:r>
      <w:r>
        <w:rPr>
          <w:rFonts w:hint="eastAsia" w:ascii="仿宋_GB2312" w:hAnsi="仿宋_GB2312" w:eastAsia="仿宋_GB2312" w:cs="仿宋_GB2312"/>
          <w:b w:val="0"/>
          <w:bCs w:val="0"/>
          <w:sz w:val="32"/>
          <w:szCs w:val="32"/>
        </w:rPr>
        <w:t>家校防控协同工作。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负责处室：学生处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钱莹莹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8.消毒组：负责疫情期间校园内各个室内及室外场所卫生消毒工作。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责任处室：总务处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朱仲敏</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8.引领疏导组：负责师生有序转入、转出场所或进出校园。</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责任处室：安办</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杜锐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（三）建立联防联控体系</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建立与属地卫生健康部门、公安机关等部门联防联控机制，共同做好校园疫情防控工作。</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区教体局：15053372277</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kern w:val="0"/>
          <w:sz w:val="32"/>
          <w:szCs w:val="32"/>
        </w:rPr>
        <w:t xml:space="preserve">2278787 </w:t>
      </w:r>
    </w:p>
    <w:p>
      <w:pPr>
        <w:keepNext w:val="0"/>
        <w:keepLines w:val="0"/>
        <w:pageBreakBefore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区卫生健康局：13573333305  2306929 （房倩）</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区公安分局：13325239776 （赵警官）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区交通运输局：13583323456</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区市场监管局：18553398235</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区交警大队：18705333669</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区城市综合执法局：15853311503</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区疾控中心：13355244588 （张海霞）</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负责处室：办公室</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负责人： 杜锐</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志愿服务小组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学校成立志愿服务小组，协助开展校园新冠肺炎疫情应急处置工作。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组  长：钱莹莹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副组长：张淼淼</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成  员： 董秋菊 吴雪影  张进 高嫄 张媛  李敏 张萌 李辉  张更 常向梅 王文柠 王艳君 刘建华 贾虎林 张梦宏 </w:t>
      </w:r>
    </w:p>
    <w:p>
      <w:pPr>
        <w:widowControl/>
        <w:spacing w:line="560" w:lineRule="exact"/>
        <w:ind w:left="1771" w:leftChars="234" w:hanging="1280" w:hangingChars="4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br w:type="page"/>
      </w:r>
    </w:p>
    <w:p>
      <w:pPr>
        <w:widowControl/>
        <w:spacing w:line="560" w:lineRule="exact"/>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附件（二）：</w:t>
      </w:r>
    </w:p>
    <w:p>
      <w:pPr>
        <w:widowControl/>
        <w:spacing w:line="560" w:lineRule="exact"/>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rPr>
        <w:t>学校突发新冠肺炎疫情应急处置流程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假设学校某年级某班级A同学因自发热到发热门诊就诊并进行核酸检测，检出标本阳性。疾控部门迅速介入，按照处筛阳性进行直报，并报告所在区县指挥部，区县指挥部报告市委指挥部，启动应急响应机制。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bookmarkStart w:id="7" w:name="_Hlk98450160"/>
      <w:r>
        <w:rPr>
          <w:rFonts w:hint="eastAsia" w:ascii="黑体" w:hAnsi="黑体" w:eastAsia="黑体" w:cs="黑体"/>
          <w:b w:val="0"/>
          <w:bCs w:val="0"/>
          <w:kern w:val="0"/>
          <w:sz w:val="32"/>
          <w:szCs w:val="32"/>
        </w:rPr>
        <w:t>【学校】</w:t>
      </w:r>
      <w:bookmarkEnd w:id="7"/>
      <w:r>
        <w:rPr>
          <w:rFonts w:hint="eastAsia" w:ascii="仿宋_GB2312" w:hAnsi="仿宋_GB2312" w:eastAsia="仿宋_GB2312" w:cs="仿宋_GB2312"/>
          <w:b w:val="0"/>
          <w:bCs w:val="0"/>
          <w:kern w:val="0"/>
          <w:sz w:val="32"/>
          <w:szCs w:val="32"/>
        </w:rPr>
        <w:t>启动应急机制。学校收到区县指挥部通知后，立即报告区县教体局（2278787），迅速启动应急响应。学校校长（尹明哲13053341078）和具体负责疫情的同志（王琳 17605336685）配合市、区县指挥部进行扁平化指挥和调度。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【区县指挥部】</w:t>
      </w:r>
      <w:r>
        <w:rPr>
          <w:rFonts w:hint="eastAsia" w:ascii="仿宋_GB2312" w:hAnsi="仿宋_GB2312" w:eastAsia="仿宋_GB2312" w:cs="仿宋_GB2312"/>
          <w:b w:val="0"/>
          <w:bCs w:val="0"/>
          <w:kern w:val="0"/>
          <w:sz w:val="32"/>
          <w:szCs w:val="32"/>
        </w:rPr>
        <w:t>应急物资保障。区县指挥部迅速安排应急保障组做好学校应急防控所需物资及转运车辆准备工作。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【学校】</w:t>
      </w:r>
      <w:r>
        <w:rPr>
          <w:rFonts w:hint="eastAsia" w:ascii="仿宋_GB2312" w:hAnsi="仿宋_GB2312" w:eastAsia="仿宋_GB2312" w:cs="仿宋_GB2312"/>
          <w:b w:val="0"/>
          <w:bCs w:val="0"/>
          <w:kern w:val="0"/>
          <w:sz w:val="32"/>
          <w:szCs w:val="32"/>
        </w:rPr>
        <w:t>封闭管控。学校全封闭管理，通过校园广播、电话通知和工作群告知全校师生员工限制流动，暂停师生校内一切活动，全部佩戴好医用口罩，采取有效防护措施。校园内人员停止相互往来或与外界接触，同时与属地派出所及时对接，加强校园周边管控力度，疏导周边群众，保障校园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kern w:val="0"/>
          <w:sz w:val="32"/>
          <w:szCs w:val="32"/>
        </w:rPr>
      </w:pPr>
      <w:r>
        <w:rPr>
          <w:rFonts w:hint="eastAsia" w:ascii="仿宋_GB2312" w:hAnsi="仿宋_GB2312" w:eastAsia="仿宋_GB2312" w:cs="仿宋_GB2312"/>
          <w:b w:val="0"/>
          <w:bCs w:val="0"/>
          <w:i/>
          <w:kern w:val="0"/>
          <w:sz w:val="32"/>
          <w:szCs w:val="32"/>
        </w:rPr>
        <w:t>（假设A同学在校内出现体温异常症状，将增设以下流程：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【学校】</w:t>
      </w:r>
      <w:r>
        <w:rPr>
          <w:rFonts w:hint="eastAsia" w:ascii="仿宋_GB2312" w:hAnsi="仿宋_GB2312" w:eastAsia="仿宋_GB2312" w:cs="仿宋_GB2312"/>
          <w:b w:val="0"/>
          <w:bCs w:val="0"/>
          <w:kern w:val="0"/>
          <w:sz w:val="32"/>
          <w:szCs w:val="32"/>
        </w:rPr>
        <w:t>临时隔离。学校疫情管理员（曹格格、18953381797）做好二级防护（穿戴医用防护服、医用防护口罩、护目镜/面罩、医用乳胶手套、防护鞋、工作帽等），到A同学所在班级，指导该同学穿戴好防护服、N95口罩等，引领至临时隔离室，做好安抚工作，等待区县疾控部门处置。</w:t>
      </w:r>
      <w:r>
        <w:rPr>
          <w:rFonts w:hint="eastAsia" w:ascii="仿宋_GB2312" w:hAnsi="仿宋_GB2312" w:eastAsia="仿宋_GB2312" w:cs="仿宋_GB2312"/>
          <w:b w:val="0"/>
          <w:bCs w:val="0"/>
          <w:i/>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【学校】</w:t>
      </w:r>
      <w:r>
        <w:rPr>
          <w:rFonts w:hint="eastAsia" w:ascii="仿宋_GB2312" w:hAnsi="仿宋_GB2312" w:eastAsia="仿宋_GB2312" w:cs="仿宋_GB2312"/>
          <w:b w:val="0"/>
          <w:bCs w:val="0"/>
          <w:kern w:val="0"/>
          <w:sz w:val="32"/>
          <w:szCs w:val="32"/>
        </w:rPr>
        <w:t>配合流调。学校安办主任（杜锐15153390615）迅速准备好学校内部监控视频，配合开展流调工作。该班全体学生、任课教师及A同学接触过的其他人员判定为密切接触者。所有判定为密切接触者的人员，穿戴好防护服、佩戴好医用口罩，原地不动，等待隔离转运。安排校领导1名（范宗海13305333803）及班主任做好陪同及安抚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其他所有班级师生原地不动，做好必要防护措施，班主任到班内维持秩序、安抚学生，并协助疾控部门开展流行病学调查。同时，配合疾控部门、公安部门开展相关人员活动轨迹排查，确定次密接、同时空伴随、轨迹重合等其他五类重点人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根据流调情况判定需要集中隔离转运的师生员工。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【区县指挥部】</w:t>
      </w:r>
      <w:r>
        <w:rPr>
          <w:rFonts w:hint="eastAsia" w:ascii="仿宋_GB2312" w:hAnsi="仿宋_GB2312" w:eastAsia="仿宋_GB2312" w:cs="仿宋_GB2312"/>
          <w:b w:val="0"/>
          <w:bCs w:val="0"/>
          <w:kern w:val="0"/>
          <w:sz w:val="32"/>
          <w:szCs w:val="32"/>
        </w:rPr>
        <w:t>隔离转运。转运及集中隔离条件具备后，由疾控工作人员、学校人员做好二级防护（穿戴医用防护服、医用防护口罩、护目镜、医用乳胶手套、防护鞋等）条件下到该班，安排同班其他学生依次到室外广场集合，保持安全距离，将相关师生有序转运至集中隔离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【区县指挥部、疾控部门】</w:t>
      </w:r>
      <w:r>
        <w:rPr>
          <w:rFonts w:hint="eastAsia" w:ascii="仿宋_GB2312" w:hAnsi="仿宋_GB2312" w:eastAsia="仿宋_GB2312" w:cs="仿宋_GB2312"/>
          <w:b w:val="0"/>
          <w:bCs w:val="0"/>
          <w:kern w:val="0"/>
          <w:sz w:val="32"/>
          <w:szCs w:val="32"/>
        </w:rPr>
        <w:t>全员核酸检测。由分管疫情防控负责人（王琳17605336685）提供全校教职工花名册及联系方式、学生花名册及家长联系方式，根据卫健部门要求在校内运动场等空旷地点合理设置核酸采样点，并迅速组织教师志愿者协助卫健疾控部门对校内其他师生员工开展全员核酸检测。核酸检测是务必做好防护，并保持安全距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bookmarkStart w:id="8" w:name="_Hlk98529306"/>
      <w:r>
        <w:rPr>
          <w:rFonts w:hint="eastAsia" w:ascii="黑体" w:hAnsi="黑体" w:eastAsia="黑体" w:cs="黑体"/>
          <w:b w:val="0"/>
          <w:bCs w:val="0"/>
          <w:kern w:val="0"/>
          <w:sz w:val="32"/>
          <w:szCs w:val="32"/>
        </w:rPr>
        <w:t>【疾控部门、学校】</w:t>
      </w:r>
      <w:bookmarkEnd w:id="8"/>
      <w:r>
        <w:rPr>
          <w:rFonts w:hint="eastAsia" w:ascii="仿宋_GB2312" w:hAnsi="仿宋_GB2312" w:eastAsia="仿宋_GB2312" w:cs="仿宋_GB2312"/>
          <w:b w:val="0"/>
          <w:bCs w:val="0"/>
          <w:kern w:val="0"/>
          <w:sz w:val="32"/>
          <w:szCs w:val="32"/>
        </w:rPr>
        <w:t>消杀消毒。配合区县疾控中心做好环境调查和采样，查清环境污染情况。在区县疾控中心指导下，总务处负责人（朱仲敏18353353686）组织保洁人员对该生停留过的教室、供能用法、厕所等重点场所进行终末消毒，并作封闭处理；对其活动范围内其他可能污染的场所进行全面预防性消毒。消毒前后采样进行检测，经卫生学评价合格并经专家研判后，方可启用相关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【学校】</w:t>
      </w:r>
      <w:r>
        <w:rPr>
          <w:rFonts w:hint="eastAsia" w:ascii="仿宋_GB2312" w:hAnsi="仿宋_GB2312" w:eastAsia="仿宋_GB2312" w:cs="仿宋_GB2312"/>
          <w:b w:val="0"/>
          <w:bCs w:val="0"/>
          <w:kern w:val="0"/>
          <w:sz w:val="32"/>
          <w:szCs w:val="32"/>
        </w:rPr>
        <w:t>心理疏导。组织心理健康教师（钱莹莹18053315890）对该校师生进行心理疏导，缓解师生心理压力。通过电话及时和集中隔离师生家属联系，如实告知情况和处置措施，做好安抚慰问工作。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【区县指挥部】</w:t>
      </w:r>
      <w:r>
        <w:rPr>
          <w:rFonts w:hint="eastAsia" w:ascii="仿宋_GB2312" w:hAnsi="仿宋_GB2312" w:eastAsia="仿宋_GB2312" w:cs="仿宋_GB2312"/>
          <w:b w:val="0"/>
          <w:bCs w:val="0"/>
          <w:kern w:val="0"/>
          <w:sz w:val="32"/>
          <w:szCs w:val="32"/>
        </w:rPr>
        <w:t>舆情应对。宣传舆论组加强舆情分析研判，积极应对，会同卫生健康部门等及时发布权威信息，回应社会关切。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rPr>
        <w:t>【市、区县教育复学组】</w:t>
      </w:r>
      <w:r>
        <w:rPr>
          <w:rFonts w:hint="eastAsia" w:ascii="仿宋_GB2312" w:hAnsi="仿宋_GB2312" w:eastAsia="仿宋_GB2312" w:cs="仿宋_GB2312"/>
          <w:b w:val="0"/>
          <w:bCs w:val="0"/>
          <w:kern w:val="0"/>
          <w:sz w:val="32"/>
          <w:szCs w:val="32"/>
        </w:rPr>
        <w:t>停课及线上教学启动。根据市、区县指挥部研判情况，做出部分区县或学校停课决定，并启动线上教学。</w:t>
      </w:r>
    </w:p>
    <w:p>
      <w:pPr>
        <w:widowControl/>
        <w:spacing w:line="560" w:lineRule="exact"/>
        <w:ind w:left="560" w:firstLine="560" w:firstLineChars="200"/>
        <w:jc w:val="left"/>
        <w:rPr>
          <w:rFonts w:ascii="??_GB2312" w:hAnsi="仿宋" w:cs="??_GB2312"/>
          <w:kern w:val="0"/>
          <w:sz w:val="28"/>
          <w:szCs w:val="28"/>
        </w:rPr>
      </w:pPr>
    </w:p>
    <w:p>
      <w:pPr>
        <w:rPr>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_GB2312">
    <w:altName w:val="Arial"/>
    <w:panose1 w:val="00000000000000000000"/>
    <w:charset w:val="00"/>
    <w:family w:val="moder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BF"/>
    <w:rsid w:val="00011C5C"/>
    <w:rsid w:val="00042EE8"/>
    <w:rsid w:val="00063790"/>
    <w:rsid w:val="00075517"/>
    <w:rsid w:val="000A04A4"/>
    <w:rsid w:val="000C2AD4"/>
    <w:rsid w:val="00110E6D"/>
    <w:rsid w:val="001D62F0"/>
    <w:rsid w:val="001F6B07"/>
    <w:rsid w:val="00226EE7"/>
    <w:rsid w:val="00236779"/>
    <w:rsid w:val="00290ACA"/>
    <w:rsid w:val="002F04DB"/>
    <w:rsid w:val="003054A9"/>
    <w:rsid w:val="00311D7A"/>
    <w:rsid w:val="003264AE"/>
    <w:rsid w:val="003337FC"/>
    <w:rsid w:val="00393A75"/>
    <w:rsid w:val="003D5A57"/>
    <w:rsid w:val="0045057F"/>
    <w:rsid w:val="00450A6C"/>
    <w:rsid w:val="00455785"/>
    <w:rsid w:val="0046608E"/>
    <w:rsid w:val="004A1D30"/>
    <w:rsid w:val="004B2904"/>
    <w:rsid w:val="004C541C"/>
    <w:rsid w:val="004D5735"/>
    <w:rsid w:val="004F726C"/>
    <w:rsid w:val="00501A39"/>
    <w:rsid w:val="0051066E"/>
    <w:rsid w:val="00531049"/>
    <w:rsid w:val="0059305B"/>
    <w:rsid w:val="005F252E"/>
    <w:rsid w:val="0062231D"/>
    <w:rsid w:val="00653DEE"/>
    <w:rsid w:val="00690151"/>
    <w:rsid w:val="00692B9E"/>
    <w:rsid w:val="006D795A"/>
    <w:rsid w:val="006E4B33"/>
    <w:rsid w:val="006E566D"/>
    <w:rsid w:val="007265D8"/>
    <w:rsid w:val="00727A51"/>
    <w:rsid w:val="00744934"/>
    <w:rsid w:val="00752128"/>
    <w:rsid w:val="00752E12"/>
    <w:rsid w:val="007A62B2"/>
    <w:rsid w:val="00805EE6"/>
    <w:rsid w:val="008114BF"/>
    <w:rsid w:val="008231D4"/>
    <w:rsid w:val="00834244"/>
    <w:rsid w:val="008878F8"/>
    <w:rsid w:val="00890D24"/>
    <w:rsid w:val="009669C3"/>
    <w:rsid w:val="009945B6"/>
    <w:rsid w:val="009C31B0"/>
    <w:rsid w:val="009E6340"/>
    <w:rsid w:val="009F498A"/>
    <w:rsid w:val="00A017F6"/>
    <w:rsid w:val="00A16AD8"/>
    <w:rsid w:val="00A4429A"/>
    <w:rsid w:val="00A61726"/>
    <w:rsid w:val="00A9202E"/>
    <w:rsid w:val="00AA2931"/>
    <w:rsid w:val="00AC2CCA"/>
    <w:rsid w:val="00B221D1"/>
    <w:rsid w:val="00B30F2E"/>
    <w:rsid w:val="00B37750"/>
    <w:rsid w:val="00B454AB"/>
    <w:rsid w:val="00B569DB"/>
    <w:rsid w:val="00B644EB"/>
    <w:rsid w:val="00BB548D"/>
    <w:rsid w:val="00C14BCD"/>
    <w:rsid w:val="00C9010E"/>
    <w:rsid w:val="00CC6569"/>
    <w:rsid w:val="00DC653D"/>
    <w:rsid w:val="00E51861"/>
    <w:rsid w:val="00E541C9"/>
    <w:rsid w:val="00E619E2"/>
    <w:rsid w:val="00E74FB7"/>
    <w:rsid w:val="00E97FF8"/>
    <w:rsid w:val="00EA799D"/>
    <w:rsid w:val="00EB758D"/>
    <w:rsid w:val="00ED4CE1"/>
    <w:rsid w:val="00F07F5A"/>
    <w:rsid w:val="00F33A56"/>
    <w:rsid w:val="00F43415"/>
    <w:rsid w:val="00F57EE0"/>
    <w:rsid w:val="00F62AC6"/>
    <w:rsid w:val="00F6379A"/>
    <w:rsid w:val="00F76D3D"/>
    <w:rsid w:val="00F97D16"/>
    <w:rsid w:val="00FA639A"/>
    <w:rsid w:val="17D40485"/>
    <w:rsid w:val="57174F85"/>
    <w:rsid w:val="637D7B9A"/>
    <w:rsid w:val="652205C3"/>
    <w:rsid w:val="7EA24E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Header Char"/>
    <w:basedOn w:val="5"/>
    <w:link w:val="3"/>
    <w:qFormat/>
    <w:locked/>
    <w:uiPriority w:val="99"/>
    <w:rPr>
      <w:rFonts w:cs="Times New Roman"/>
      <w:sz w:val="18"/>
      <w:szCs w:val="18"/>
    </w:rPr>
  </w:style>
  <w:style w:type="character" w:customStyle="1" w:styleId="8">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917</Words>
  <Characters>5233</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2022-03-24T00:48:00Z</dcterms:created>
  <dc:creator>B7460</dc:creator>
  <cp:lastModifiedBy>为你</cp:lastModifiedBy>
  <cp:lastPrinted>2022-03-24T23:28:53Z</cp:lastPrinted>
  <dcterms:modified xsi:type="dcterms:W3CDTF">2022-03-24T23:30:49Z</dcterms:modified>
  <dc:title>淄博十八中应对学校突发新冠肺炎疫情应急处置预案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DE3660DBAD964C4DBF4E51A40AD4333C</vt:lpwstr>
  </property>
</Properties>
</file>